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DF81" w14:textId="081F3269" w:rsidR="00495587" w:rsidRDefault="00495587" w:rsidP="00CA2488">
      <w:pPr>
        <w:jc w:val="both"/>
        <w:rPr>
          <w:b/>
        </w:rPr>
      </w:pPr>
    </w:p>
    <w:p w14:paraId="44AA1C1F" w14:textId="77777777" w:rsidR="00495587" w:rsidRDefault="00495587" w:rsidP="00CA2488">
      <w:pPr>
        <w:jc w:val="both"/>
        <w:rPr>
          <w:b/>
        </w:rPr>
      </w:pPr>
    </w:p>
    <w:p w14:paraId="7105CC3F" w14:textId="77777777" w:rsidR="00A33597" w:rsidRPr="00F87D93" w:rsidRDefault="00613CAF" w:rsidP="00C32C8D">
      <w:pPr>
        <w:jc w:val="center"/>
        <w:rPr>
          <w:b/>
        </w:rPr>
      </w:pPr>
      <w:r w:rsidRPr="00F87D93">
        <w:rPr>
          <w:b/>
        </w:rPr>
        <w:t>TÜRKİYE BÜYÜK MİLLET MECLİSİ BAŞKANLIĞINA</w:t>
      </w:r>
    </w:p>
    <w:p w14:paraId="067990B0" w14:textId="489B47D3" w:rsidR="00A33597" w:rsidRPr="00F87D93" w:rsidRDefault="00613CAF" w:rsidP="00CA2488">
      <w:pPr>
        <w:ind w:firstLine="708"/>
        <w:jc w:val="both"/>
      </w:pPr>
      <w:r w:rsidRPr="00F87D93">
        <w:t xml:space="preserve">Aşağıdaki sorularımın </w:t>
      </w:r>
      <w:r w:rsidR="004F5A3F">
        <w:rPr>
          <w:b/>
          <w:bCs/>
          <w:iCs/>
        </w:rPr>
        <w:t>Cumhurbaşkanı Yardımcısı</w:t>
      </w:r>
      <w:r w:rsidR="004F5A3F" w:rsidRPr="00E5445F">
        <w:rPr>
          <w:b/>
          <w:bCs/>
          <w:iCs/>
        </w:rPr>
        <w:t xml:space="preserve"> Sayın </w:t>
      </w:r>
      <w:r w:rsidR="004F5A3F">
        <w:rPr>
          <w:b/>
          <w:bCs/>
          <w:iCs/>
        </w:rPr>
        <w:t>Fuat Oktay</w:t>
      </w:r>
      <w:r w:rsidR="004F5A3F" w:rsidRPr="00F87D93">
        <w:t xml:space="preserve"> </w:t>
      </w:r>
      <w:r w:rsidRPr="00F87D93">
        <w:t>tarafından Anayasanın 98’ inci ve TBMM İçtüzüğünün 96’ ncı ve 99’ uncu maddeleri gereğince yazılı olarak cevaplandırılmasını saygılarımla arz ederim.</w:t>
      </w:r>
    </w:p>
    <w:p w14:paraId="00B076E6" w14:textId="77777777" w:rsidR="00A33597" w:rsidRPr="00F87D93" w:rsidRDefault="00A33597" w:rsidP="00CA2488">
      <w:pPr>
        <w:jc w:val="both"/>
      </w:pPr>
    </w:p>
    <w:p w14:paraId="0CCE098F" w14:textId="77777777" w:rsidR="00A33597" w:rsidRDefault="00A33597" w:rsidP="00CA2488">
      <w:pPr>
        <w:jc w:val="both"/>
      </w:pPr>
    </w:p>
    <w:p w14:paraId="575168AC" w14:textId="77777777" w:rsidR="00E5445F" w:rsidRPr="00F87D93" w:rsidRDefault="00E5445F" w:rsidP="00CA2488">
      <w:pPr>
        <w:jc w:val="both"/>
      </w:pPr>
    </w:p>
    <w:p w14:paraId="69297CE4" w14:textId="77777777" w:rsidR="00A33597" w:rsidRPr="00F87D93" w:rsidRDefault="00613CAF" w:rsidP="00CA2488">
      <w:pPr>
        <w:jc w:val="both"/>
      </w:pPr>
      <w:r w:rsidRPr="00F87D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FE3A8" wp14:editId="3F2D5ACE">
                <wp:simplePos x="0" y="0"/>
                <wp:positionH relativeFrom="column">
                  <wp:posOffset>3657600</wp:posOffset>
                </wp:positionH>
                <wp:positionV relativeFrom="paragraph">
                  <wp:posOffset>211455</wp:posOffset>
                </wp:positionV>
                <wp:extent cx="2400300" cy="685800"/>
                <wp:effectExtent l="0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16235" w14:textId="77777777" w:rsidR="00842D28" w:rsidRDefault="00842D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Ömer Faruk GERGERLİOĞLU</w:t>
                            </w:r>
                          </w:p>
                          <w:p w14:paraId="32216F22" w14:textId="77777777" w:rsidR="00842D28" w:rsidRDefault="00842D2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Kocaeli Milletvekili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FE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16.65pt;width:189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" filled="f" stroked="f">
                <v:textbox inset=",7.2pt,,7.2pt">
                  <w:txbxContent>
                    <w:p w14:paraId="4A016235" w14:textId="77777777" w:rsidR="00842D28" w:rsidRDefault="00842D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Ömer Faruk GERGERLİOĞLU</w:t>
                      </w:r>
                    </w:p>
                    <w:p w14:paraId="32216F22" w14:textId="77777777" w:rsidR="00842D28" w:rsidRDefault="00842D28">
                      <w:pPr>
                        <w:jc w:val="center"/>
                      </w:pPr>
                      <w:r>
                        <w:rPr>
                          <w:b/>
                        </w:rPr>
                        <w:t>Kocaeli Milletvekili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A91649" w14:textId="77777777" w:rsidR="00A33597" w:rsidRPr="00F87D93" w:rsidRDefault="00613CAF" w:rsidP="00CA2488">
      <w:pPr>
        <w:jc w:val="both"/>
        <w:rPr>
          <w:b/>
        </w:rPr>
      </w:pPr>
      <w:r w:rsidRPr="00F87D93">
        <w:rPr>
          <w:b/>
        </w:rPr>
        <w:t xml:space="preserve">                                                                                             </w:t>
      </w:r>
    </w:p>
    <w:p w14:paraId="2CC8D818" w14:textId="77777777" w:rsidR="00A33597" w:rsidRPr="00F87D93" w:rsidRDefault="00613CAF" w:rsidP="00CA2488">
      <w:pPr>
        <w:jc w:val="both"/>
        <w:rPr>
          <w:b/>
        </w:rPr>
      </w:pPr>
      <w:r w:rsidRPr="00F87D93">
        <w:rPr>
          <w:b/>
        </w:rPr>
        <w:tab/>
        <w:t xml:space="preserve"> </w:t>
      </w:r>
      <w:r w:rsidRPr="00F87D93">
        <w:rPr>
          <w:b/>
        </w:rPr>
        <w:tab/>
      </w:r>
      <w:r w:rsidRPr="00F87D93">
        <w:rPr>
          <w:b/>
        </w:rPr>
        <w:tab/>
      </w:r>
      <w:r w:rsidRPr="00F87D93">
        <w:rPr>
          <w:b/>
        </w:rPr>
        <w:tab/>
      </w:r>
      <w:r w:rsidRPr="00F87D93">
        <w:rPr>
          <w:b/>
        </w:rPr>
        <w:tab/>
      </w:r>
    </w:p>
    <w:p w14:paraId="3016E803" w14:textId="77777777" w:rsidR="00A33597" w:rsidRPr="00F87D93" w:rsidRDefault="00A33597" w:rsidP="00CA2488">
      <w:pPr>
        <w:jc w:val="both"/>
      </w:pPr>
    </w:p>
    <w:p w14:paraId="5FF8B9F2" w14:textId="77777777" w:rsidR="0032552B" w:rsidRDefault="0032552B" w:rsidP="00D57A66">
      <w:pPr>
        <w:jc w:val="both"/>
      </w:pPr>
    </w:p>
    <w:p w14:paraId="1D993D1E" w14:textId="60FB05F9" w:rsidR="0032552B" w:rsidRDefault="0032552B" w:rsidP="0032552B">
      <w:pPr>
        <w:spacing w:line="276" w:lineRule="auto"/>
        <w:jc w:val="both"/>
        <w:rPr>
          <w:rFonts w:eastAsia="Calibri"/>
        </w:rPr>
      </w:pPr>
      <w:r w:rsidRPr="0032552B">
        <w:rPr>
          <w:rFonts w:eastAsia="Calibri"/>
        </w:rPr>
        <w:t>Birleşmiş Milletler Eğitim, Bilim ve Kültür Örgütü (UNESCO), </w:t>
      </w:r>
      <w:r w:rsidRPr="0032552B">
        <w:rPr>
          <w:rFonts w:eastAsia="Calibri"/>
          <w:bCs/>
        </w:rPr>
        <w:t>21 Şubat</w:t>
      </w:r>
      <w:r w:rsidRPr="0032552B">
        <w:rPr>
          <w:rFonts w:eastAsia="Calibri"/>
        </w:rPr>
        <w:t>'ı </w:t>
      </w:r>
      <w:r w:rsidRPr="0032552B">
        <w:rPr>
          <w:rFonts w:eastAsia="Calibri"/>
          <w:bCs/>
        </w:rPr>
        <w:t>Uluslararası Anadil Günü</w:t>
      </w:r>
      <w:r w:rsidRPr="0032552B">
        <w:rPr>
          <w:rFonts w:eastAsia="Calibri"/>
        </w:rPr>
        <w:t> adı altında, uluslararası uzlaşıyı, kültürel çeşitliliği ve çok dilliliği desteklemek amacıyla 1999 yılında takvime al</w:t>
      </w:r>
      <w:r w:rsidR="00900C7D">
        <w:rPr>
          <w:rFonts w:eastAsia="Calibri"/>
        </w:rPr>
        <w:t>mıştır</w:t>
      </w:r>
      <w:r w:rsidRPr="0032552B">
        <w:rPr>
          <w:rFonts w:eastAsia="Calibri"/>
        </w:rPr>
        <w:t>.</w:t>
      </w:r>
    </w:p>
    <w:p w14:paraId="5374A937" w14:textId="51568004" w:rsidR="00D57A66" w:rsidRPr="00D57A66" w:rsidRDefault="00D57A66" w:rsidP="0032552B">
      <w:pPr>
        <w:spacing w:line="276" w:lineRule="auto"/>
        <w:jc w:val="both"/>
      </w:pPr>
      <w:r w:rsidRPr="00D57A66">
        <w:rPr>
          <w:rFonts w:eastAsia="Calibri"/>
        </w:rPr>
        <w:t xml:space="preserve">Bugün anadilde eğitim hakkının tanınmaması ve anadiline ilişkin koruma tedbirlerinin alınmaması nedeniyle Kapadokya Rumcası, </w:t>
      </w:r>
      <w:proofErr w:type="spellStart"/>
      <w:r w:rsidRPr="00D57A66">
        <w:rPr>
          <w:rFonts w:eastAsia="Calibri"/>
        </w:rPr>
        <w:t>Mlahso</w:t>
      </w:r>
      <w:proofErr w:type="spellEnd"/>
      <w:r w:rsidRPr="00D57A66">
        <w:rPr>
          <w:rFonts w:eastAsia="Calibri"/>
        </w:rPr>
        <w:t xml:space="preserve"> ve </w:t>
      </w:r>
      <w:proofErr w:type="spellStart"/>
      <w:r w:rsidRPr="00D57A66">
        <w:rPr>
          <w:rFonts w:eastAsia="Calibri"/>
        </w:rPr>
        <w:t>Ubıhça</w:t>
      </w:r>
      <w:proofErr w:type="spellEnd"/>
      <w:r w:rsidRPr="00D57A66">
        <w:rPr>
          <w:rFonts w:eastAsia="Calibri"/>
        </w:rPr>
        <w:t xml:space="preserve"> dilleri yok olup git</w:t>
      </w:r>
      <w:r w:rsidR="00900C7D">
        <w:rPr>
          <w:rFonts w:eastAsia="Calibri"/>
        </w:rPr>
        <w:t>miştir</w:t>
      </w:r>
      <w:r w:rsidRPr="00D57A66">
        <w:rPr>
          <w:rFonts w:eastAsia="Calibri"/>
        </w:rPr>
        <w:t xml:space="preserve">. Siirt’te </w:t>
      </w:r>
      <w:proofErr w:type="spellStart"/>
      <w:r w:rsidRPr="00D57A66">
        <w:rPr>
          <w:rFonts w:eastAsia="Calibri"/>
        </w:rPr>
        <w:t>Hertevince</w:t>
      </w:r>
      <w:proofErr w:type="spellEnd"/>
      <w:r w:rsidRPr="00D57A66">
        <w:rPr>
          <w:rFonts w:eastAsia="Calibri"/>
        </w:rPr>
        <w:t xml:space="preserve"> ve Van’da </w:t>
      </w:r>
      <w:proofErr w:type="spellStart"/>
      <w:r w:rsidRPr="00D57A66">
        <w:rPr>
          <w:rFonts w:eastAsia="Calibri"/>
        </w:rPr>
        <w:t>Urartuca</w:t>
      </w:r>
      <w:proofErr w:type="spellEnd"/>
      <w:r w:rsidRPr="00D57A66">
        <w:rPr>
          <w:rFonts w:eastAsia="Calibri"/>
        </w:rPr>
        <w:t xml:space="preserve"> şu an yok olma aşamasında</w:t>
      </w:r>
      <w:r w:rsidR="00900C7D">
        <w:rPr>
          <w:rFonts w:eastAsia="Calibri"/>
        </w:rPr>
        <w:t>dır</w:t>
      </w:r>
      <w:r w:rsidRPr="00D57A66">
        <w:rPr>
          <w:rFonts w:eastAsia="Calibri"/>
        </w:rPr>
        <w:t>. UNESCO verileri ise Türkiye’de 15 dilin yok olma tehlikesiyle karşı karşıya olduğunu</w:t>
      </w:r>
      <w:r w:rsidRPr="00D57A66">
        <w:t xml:space="preserve"> söyl</w:t>
      </w:r>
      <w:r w:rsidR="00900C7D">
        <w:t>emektedir</w:t>
      </w:r>
      <w:r w:rsidRPr="00D57A66">
        <w:t>!</w:t>
      </w:r>
    </w:p>
    <w:p w14:paraId="3BA5DBEE" w14:textId="164D94D8" w:rsidR="0032552B" w:rsidRDefault="0032552B" w:rsidP="0032552B">
      <w:pPr>
        <w:spacing w:line="276" w:lineRule="auto"/>
        <w:jc w:val="both"/>
      </w:pPr>
      <w:r w:rsidRPr="00D57A66">
        <w:rPr>
          <w:rFonts w:eastAsia="Calibri"/>
        </w:rPr>
        <w:t>UNESCO</w:t>
      </w:r>
      <w:r>
        <w:t xml:space="preserve"> araştırmasına göre </w:t>
      </w:r>
      <w:r>
        <w:t>Türkiye’de</w:t>
      </w:r>
      <w:r>
        <w:t xml:space="preserve"> ki diller şu şekilde sınıflandırılmıştır:</w:t>
      </w:r>
    </w:p>
    <w:p w14:paraId="26291C3D" w14:textId="32C72D72" w:rsidR="00D57A66" w:rsidRPr="00D57A66" w:rsidRDefault="0032552B" w:rsidP="0032552B">
      <w:pPr>
        <w:spacing w:line="276" w:lineRule="auto"/>
        <w:jc w:val="both"/>
        <w:rPr>
          <w:rFonts w:eastAsia="Calibri"/>
        </w:rPr>
      </w:pPr>
      <w:r>
        <w:t>Türkiye’de s</w:t>
      </w:r>
      <w:r w:rsidR="00D57A66" w:rsidRPr="00D57A66">
        <w:rPr>
          <w:rFonts w:eastAsia="Calibri"/>
        </w:rPr>
        <w:t>on derece tehlikede olan diller: </w:t>
      </w:r>
      <w:proofErr w:type="spellStart"/>
      <w:r w:rsidR="00D57A66" w:rsidRPr="00D57A66">
        <w:rPr>
          <w:rFonts w:eastAsia="Calibri"/>
        </w:rPr>
        <w:t>Hertevin</w:t>
      </w:r>
      <w:proofErr w:type="spellEnd"/>
      <w:r w:rsidR="00D57A66" w:rsidRPr="00D57A66">
        <w:rPr>
          <w:rFonts w:eastAsia="Calibri"/>
        </w:rPr>
        <w:t xml:space="preserve">. </w:t>
      </w:r>
      <w:proofErr w:type="spellStart"/>
      <w:r w:rsidR="00D57A66" w:rsidRPr="00D57A66">
        <w:rPr>
          <w:rFonts w:eastAsia="Calibri"/>
        </w:rPr>
        <w:t>Ethnologue.com'a</w:t>
      </w:r>
      <w:proofErr w:type="spellEnd"/>
      <w:r w:rsidR="00D57A66" w:rsidRPr="00D57A66">
        <w:rPr>
          <w:rFonts w:eastAsia="Calibri"/>
        </w:rPr>
        <w:t xml:space="preserve"> göre Siirt kökenli, Kuzeydoğu </w:t>
      </w:r>
      <w:proofErr w:type="spellStart"/>
      <w:r w:rsidR="00D57A66" w:rsidRPr="00D57A66">
        <w:rPr>
          <w:rFonts w:eastAsia="Calibri"/>
        </w:rPr>
        <w:t>Arami</w:t>
      </w:r>
      <w:proofErr w:type="spellEnd"/>
      <w:r w:rsidR="00D57A66" w:rsidRPr="00D57A66">
        <w:rPr>
          <w:rFonts w:eastAsia="Calibri"/>
        </w:rPr>
        <w:t xml:space="preserve"> </w:t>
      </w:r>
      <w:proofErr w:type="spellStart"/>
      <w:r w:rsidR="00D57A66" w:rsidRPr="00D57A66">
        <w:rPr>
          <w:rFonts w:eastAsia="Calibri"/>
        </w:rPr>
        <w:t>dilerinden</w:t>
      </w:r>
      <w:proofErr w:type="spellEnd"/>
      <w:r w:rsidR="00D57A66" w:rsidRPr="00D57A66">
        <w:rPr>
          <w:rFonts w:eastAsia="Calibri"/>
        </w:rPr>
        <w:t xml:space="preserve"> olmasına karşın diğerlerinden oldukça </w:t>
      </w:r>
      <w:r w:rsidR="006C2F08" w:rsidRPr="00D57A66">
        <w:rPr>
          <w:rFonts w:eastAsia="Calibri"/>
        </w:rPr>
        <w:t>farklı bu</w:t>
      </w:r>
      <w:r w:rsidR="00D57A66" w:rsidRPr="00D57A66">
        <w:rPr>
          <w:rFonts w:eastAsia="Calibri"/>
        </w:rPr>
        <w:t xml:space="preserve"> dili 1999'da bin kişi konuşuyordu.</w:t>
      </w:r>
    </w:p>
    <w:p w14:paraId="122D0849" w14:textId="6CBC5113" w:rsidR="00D57A66" w:rsidRPr="00D57A66" w:rsidRDefault="0032552B" w:rsidP="0032552B">
      <w:pPr>
        <w:spacing w:line="276" w:lineRule="auto"/>
        <w:jc w:val="both"/>
        <w:rPr>
          <w:rFonts w:eastAsia="Calibri"/>
        </w:rPr>
      </w:pPr>
      <w:r>
        <w:t>Türkiye’de</w:t>
      </w:r>
      <w:r w:rsidRPr="00D57A66">
        <w:t xml:space="preserve"> </w:t>
      </w:r>
      <w:r>
        <w:t>c</w:t>
      </w:r>
      <w:r w:rsidR="00D57A66" w:rsidRPr="00D57A66">
        <w:rPr>
          <w:rFonts w:eastAsia="Calibri"/>
        </w:rPr>
        <w:t>iddi anlamda tehlikede olan</w:t>
      </w:r>
      <w:r w:rsidR="00900C7D">
        <w:rPr>
          <w:rFonts w:eastAsia="Calibri"/>
        </w:rPr>
        <w:t xml:space="preserve"> </w:t>
      </w:r>
      <w:r w:rsidR="00900C7D" w:rsidRPr="00D57A66">
        <w:rPr>
          <w:rFonts w:eastAsia="Calibri"/>
        </w:rPr>
        <w:t>diller</w:t>
      </w:r>
      <w:r w:rsidR="00D57A66" w:rsidRPr="00D57A66">
        <w:rPr>
          <w:rFonts w:eastAsia="Calibri"/>
        </w:rPr>
        <w:t>: </w:t>
      </w:r>
      <w:proofErr w:type="spellStart"/>
      <w:r w:rsidR="00D57A66" w:rsidRPr="00D57A66">
        <w:rPr>
          <w:rFonts w:eastAsia="Calibri"/>
        </w:rPr>
        <w:t>Gagavuzca</w:t>
      </w:r>
      <w:proofErr w:type="spellEnd"/>
      <w:r w:rsidR="00D57A66" w:rsidRPr="00D57A66">
        <w:rPr>
          <w:rFonts w:eastAsia="Calibri"/>
        </w:rPr>
        <w:t xml:space="preserve">, Türkiyeli Yahudilerin konuştuğu </w:t>
      </w:r>
      <w:proofErr w:type="spellStart"/>
      <w:r w:rsidR="00D57A66" w:rsidRPr="00D57A66">
        <w:rPr>
          <w:rFonts w:eastAsia="Calibri"/>
        </w:rPr>
        <w:t>Ladino</w:t>
      </w:r>
      <w:proofErr w:type="spellEnd"/>
      <w:r w:rsidR="00D57A66" w:rsidRPr="00D57A66">
        <w:rPr>
          <w:rFonts w:eastAsia="Calibri"/>
        </w:rPr>
        <w:t xml:space="preserve"> ve Süryanice.</w:t>
      </w:r>
    </w:p>
    <w:p w14:paraId="64A38DDE" w14:textId="1579A373" w:rsidR="00D57A66" w:rsidRPr="00D57A66" w:rsidRDefault="0032552B" w:rsidP="0032552B">
      <w:pPr>
        <w:spacing w:line="276" w:lineRule="auto"/>
        <w:jc w:val="both"/>
        <w:rPr>
          <w:rFonts w:eastAsia="Calibri"/>
        </w:rPr>
      </w:pPr>
      <w:r>
        <w:t>Türkiye’de</w:t>
      </w:r>
      <w:r>
        <w:t xml:space="preserve"> k</w:t>
      </w:r>
      <w:r w:rsidR="00D57A66" w:rsidRPr="00D57A66">
        <w:rPr>
          <w:rFonts w:eastAsia="Calibri"/>
        </w:rPr>
        <w:t>esinlikle tehlikede olan</w:t>
      </w:r>
      <w:r w:rsidR="00900C7D" w:rsidRPr="00900C7D">
        <w:rPr>
          <w:rFonts w:eastAsia="Calibri"/>
        </w:rPr>
        <w:t xml:space="preserve"> </w:t>
      </w:r>
      <w:r w:rsidR="00900C7D" w:rsidRPr="00D57A66">
        <w:rPr>
          <w:rFonts w:eastAsia="Calibri"/>
        </w:rPr>
        <w:t>diller</w:t>
      </w:r>
      <w:r w:rsidR="00D57A66" w:rsidRPr="00D57A66">
        <w:rPr>
          <w:rFonts w:eastAsia="Calibri"/>
        </w:rPr>
        <w:t>: </w:t>
      </w:r>
      <w:proofErr w:type="spellStart"/>
      <w:r w:rsidR="00D57A66" w:rsidRPr="00D57A66">
        <w:rPr>
          <w:rFonts w:eastAsia="Calibri"/>
        </w:rPr>
        <w:t>Abazaca</w:t>
      </w:r>
      <w:proofErr w:type="spellEnd"/>
      <w:r w:rsidR="00D57A66" w:rsidRPr="00D57A66">
        <w:rPr>
          <w:rFonts w:eastAsia="Calibri"/>
        </w:rPr>
        <w:t xml:space="preserve">, Hemşince, Lazca, Pontus Yunancası, Çingene dilleri (Atlasta yalnızca </w:t>
      </w:r>
      <w:proofErr w:type="spellStart"/>
      <w:r w:rsidR="00D57A66" w:rsidRPr="00D57A66">
        <w:rPr>
          <w:rFonts w:eastAsia="Calibri"/>
        </w:rPr>
        <w:t>Romani</w:t>
      </w:r>
      <w:proofErr w:type="spellEnd"/>
      <w:r w:rsidR="00D57A66" w:rsidRPr="00D57A66">
        <w:rPr>
          <w:rFonts w:eastAsia="Calibri"/>
        </w:rPr>
        <w:t xml:space="preserve"> bulunuyor), </w:t>
      </w:r>
      <w:proofErr w:type="spellStart"/>
      <w:r w:rsidR="00D57A66" w:rsidRPr="00D57A66">
        <w:rPr>
          <w:rFonts w:eastAsia="Calibri"/>
        </w:rPr>
        <w:t>Süryanice'ye</w:t>
      </w:r>
      <w:proofErr w:type="spellEnd"/>
      <w:r w:rsidR="00D57A66" w:rsidRPr="00D57A66">
        <w:rPr>
          <w:rFonts w:eastAsia="Calibri"/>
        </w:rPr>
        <w:t xml:space="preserve"> benzeyen Suret (atlasa göre Türkiye'de konuşan kalmadı; konuşanların çoğu göçle başka ülkelere gitti) ve Ermenice.</w:t>
      </w:r>
    </w:p>
    <w:p w14:paraId="71866413" w14:textId="640270B9" w:rsidR="00D57A66" w:rsidRDefault="0032552B" w:rsidP="0032552B">
      <w:pPr>
        <w:spacing w:line="276" w:lineRule="auto"/>
        <w:jc w:val="both"/>
      </w:pPr>
      <w:r>
        <w:t>Türkiye’de</w:t>
      </w:r>
      <w:r w:rsidRPr="00D57A66">
        <w:t xml:space="preserve"> </w:t>
      </w:r>
      <w:r>
        <w:t>g</w:t>
      </w:r>
      <w:r w:rsidR="00D57A66" w:rsidRPr="00D57A66">
        <w:rPr>
          <w:rFonts w:eastAsia="Calibri"/>
        </w:rPr>
        <w:t xml:space="preserve">üvensiz durumda olanlar: Abhazca, </w:t>
      </w:r>
      <w:proofErr w:type="spellStart"/>
      <w:r w:rsidR="00D57A66" w:rsidRPr="00D57A66">
        <w:rPr>
          <w:rFonts w:eastAsia="Calibri"/>
        </w:rPr>
        <w:t>Adige</w:t>
      </w:r>
      <w:proofErr w:type="spellEnd"/>
      <w:r w:rsidR="00D57A66" w:rsidRPr="00D57A66">
        <w:rPr>
          <w:rFonts w:eastAsia="Calibri"/>
        </w:rPr>
        <w:t>, Kabar-</w:t>
      </w:r>
      <w:proofErr w:type="spellStart"/>
      <w:r w:rsidR="00D57A66" w:rsidRPr="00D57A66">
        <w:rPr>
          <w:rFonts w:eastAsia="Calibri"/>
        </w:rPr>
        <w:t>Çerkes</w:t>
      </w:r>
      <w:proofErr w:type="spellEnd"/>
      <w:r w:rsidR="00D57A66" w:rsidRPr="00D57A66">
        <w:rPr>
          <w:rFonts w:eastAsia="Calibri"/>
        </w:rPr>
        <w:t xml:space="preserve"> dilleri ve </w:t>
      </w:r>
      <w:proofErr w:type="spellStart"/>
      <w:r w:rsidR="00D57A66" w:rsidRPr="00D57A66">
        <w:rPr>
          <w:rFonts w:eastAsia="Calibri"/>
        </w:rPr>
        <w:t>Zazaki</w:t>
      </w:r>
      <w:proofErr w:type="spellEnd"/>
      <w:r w:rsidR="00D57A66" w:rsidRPr="00D57A66">
        <w:rPr>
          <w:rFonts w:eastAsia="Calibri"/>
        </w:rPr>
        <w:t xml:space="preserve"> (</w:t>
      </w:r>
      <w:proofErr w:type="spellStart"/>
      <w:r w:rsidR="00D57A66" w:rsidRPr="00D57A66">
        <w:rPr>
          <w:rFonts w:eastAsia="Calibri"/>
        </w:rPr>
        <w:t>Zazaca</w:t>
      </w:r>
      <w:proofErr w:type="spellEnd"/>
      <w:r w:rsidR="00D57A66" w:rsidRPr="00D57A66">
        <w:rPr>
          <w:rFonts w:eastAsia="Calibri"/>
        </w:rPr>
        <w:t>).</w:t>
      </w:r>
    </w:p>
    <w:p w14:paraId="3D04B372" w14:textId="3B05DF3A" w:rsidR="0032552B" w:rsidRDefault="00900C7D" w:rsidP="0032552B">
      <w:pPr>
        <w:spacing w:line="276" w:lineRule="auto"/>
        <w:jc w:val="both"/>
      </w:pPr>
      <w:r>
        <w:t>Araştırmacıların üzerinde ortaklaştığı konu b</w:t>
      </w:r>
      <w:r w:rsidR="0032552B" w:rsidRPr="0032552B">
        <w:t xml:space="preserve">ir dili yok olmaktan koruyabilmek için yapılabilecek en önemli şey insanların o dili konuşabilmesi ve çocuklarına öğretebilmesi için uygun koşulları yaratmaktır. Bu genellikle, azınlık dillerini tanıyan ve koruyan ulusal politikaların, anadili eğitimini destekleyen eğitim sistemlerinin, o dili konuşan toplulukla dilbilimciler arasında bir yazı sistemi ve biçimsel yapı kazandırmak için yaratıcı bir </w:t>
      </w:r>
      <w:r w:rsidR="0032552B" w:rsidRPr="0032552B">
        <w:t>iş birliğinin</w:t>
      </w:r>
      <w:r w:rsidR="0032552B" w:rsidRPr="0032552B">
        <w:t xml:space="preserve"> </w:t>
      </w:r>
      <w:r w:rsidR="0032552B" w:rsidRPr="0032552B">
        <w:t>var olmasını</w:t>
      </w:r>
      <w:r w:rsidR="0032552B" w:rsidRPr="0032552B">
        <w:t xml:space="preserve"> gerektirir.</w:t>
      </w:r>
    </w:p>
    <w:p w14:paraId="512031A0" w14:textId="77777777" w:rsidR="0032552B" w:rsidRDefault="0032552B" w:rsidP="0032552B">
      <w:pPr>
        <w:jc w:val="both"/>
      </w:pPr>
    </w:p>
    <w:p w14:paraId="4CAB540E" w14:textId="77777777" w:rsidR="0032552B" w:rsidRPr="00D57A66" w:rsidRDefault="0032552B" w:rsidP="00D57A66">
      <w:pPr>
        <w:jc w:val="both"/>
        <w:rPr>
          <w:rFonts w:eastAsia="Calibri"/>
        </w:rPr>
      </w:pPr>
    </w:p>
    <w:p w14:paraId="7BC6828E" w14:textId="77777777" w:rsidR="00D57A66" w:rsidRPr="00D57A66" w:rsidRDefault="00D57A66" w:rsidP="00D57A66">
      <w:pPr>
        <w:pStyle w:val="ListeParagraf"/>
        <w:ind w:left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95539DF" w14:textId="72CD925B" w:rsidR="005E42C8" w:rsidRPr="00FD354A" w:rsidRDefault="005E42C8" w:rsidP="00D57A66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</w:p>
    <w:p w14:paraId="4599E193" w14:textId="77777777" w:rsidR="00F87D93" w:rsidRDefault="00613CAF" w:rsidP="00CA2488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3813DA">
        <w:rPr>
          <w:rFonts w:ascii="Times New Roman" w:hAnsi="Times New Roman"/>
          <w:b/>
          <w:sz w:val="24"/>
          <w:szCs w:val="24"/>
        </w:rPr>
        <w:t>Bu bağlamda</w:t>
      </w:r>
      <w:r w:rsidRPr="00F87D93">
        <w:rPr>
          <w:rFonts w:ascii="Times New Roman" w:hAnsi="Times New Roman"/>
          <w:sz w:val="24"/>
          <w:szCs w:val="24"/>
        </w:rPr>
        <w:t xml:space="preserve">; </w:t>
      </w:r>
    </w:p>
    <w:p w14:paraId="3B6F9BC5" w14:textId="77777777" w:rsidR="00613CAF" w:rsidRPr="00FE699B" w:rsidRDefault="00613CAF" w:rsidP="00CA2488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14:paraId="6F85E59D" w14:textId="2FBEA4DA" w:rsidR="00A6721A" w:rsidRDefault="00F76585" w:rsidP="004E43C1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E43C1">
        <w:rPr>
          <w:rFonts w:ascii="Times New Roman" w:hAnsi="Times New Roman"/>
          <w:sz w:val="24"/>
          <w:szCs w:val="24"/>
        </w:rPr>
        <w:t xml:space="preserve"> </w:t>
      </w:r>
      <w:r w:rsidR="006C2F08">
        <w:rPr>
          <w:rFonts w:ascii="Times New Roman" w:hAnsi="Times New Roman"/>
          <w:sz w:val="24"/>
          <w:szCs w:val="24"/>
        </w:rPr>
        <w:t>Türkiye’de kaybolmaya başlamış dillerin tekrar canlanması için hükümetinizin aldığı önlemler nelerdir?</w:t>
      </w:r>
    </w:p>
    <w:p w14:paraId="3FC7034E" w14:textId="3CBBE745" w:rsidR="006C2F08" w:rsidRDefault="006C2F08" w:rsidP="004E43C1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Türkiye’deki dillerin Anayasal güvence altına alınması için </w:t>
      </w:r>
      <w:r w:rsidR="00687237">
        <w:rPr>
          <w:rFonts w:ascii="Times New Roman" w:hAnsi="Times New Roman"/>
          <w:sz w:val="24"/>
          <w:szCs w:val="24"/>
        </w:rPr>
        <w:t xml:space="preserve">herhangi bir </w:t>
      </w:r>
      <w:r w:rsidR="00E87391">
        <w:rPr>
          <w:rFonts w:ascii="Times New Roman" w:hAnsi="Times New Roman"/>
          <w:sz w:val="24"/>
          <w:szCs w:val="24"/>
        </w:rPr>
        <w:t>çalışma var mıdır?</w:t>
      </w:r>
    </w:p>
    <w:p w14:paraId="0FA40E6C" w14:textId="21736432" w:rsidR="00E87391" w:rsidRDefault="00BA62F6" w:rsidP="004E43C1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Türkiye’ de </w:t>
      </w:r>
      <w:r w:rsidR="00E0026E">
        <w:rPr>
          <w:rFonts w:ascii="Times New Roman" w:hAnsi="Times New Roman"/>
          <w:sz w:val="24"/>
          <w:szCs w:val="24"/>
        </w:rPr>
        <w:t xml:space="preserve">Anadilde eğitim </w:t>
      </w:r>
      <w:r>
        <w:rPr>
          <w:rFonts w:ascii="Times New Roman" w:hAnsi="Times New Roman"/>
          <w:sz w:val="24"/>
          <w:szCs w:val="24"/>
        </w:rPr>
        <w:t xml:space="preserve">yapılması </w:t>
      </w:r>
      <w:r w:rsidR="00E0026E">
        <w:rPr>
          <w:rFonts w:ascii="Times New Roman" w:hAnsi="Times New Roman"/>
          <w:sz w:val="24"/>
          <w:szCs w:val="24"/>
        </w:rPr>
        <w:t>konusunda herhangi bir çalışma var mıdır? Bu konuda çalışma varsa hangi aşamadadır?</w:t>
      </w:r>
    </w:p>
    <w:p w14:paraId="643732ED" w14:textId="03D6E07E" w:rsidR="00E0026E" w:rsidRDefault="00E0026E" w:rsidP="004E43C1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Hükümet</w:t>
      </w:r>
      <w:r w:rsidR="00BA62F6">
        <w:rPr>
          <w:rFonts w:ascii="Times New Roman" w:hAnsi="Times New Roman"/>
          <w:sz w:val="24"/>
          <w:szCs w:val="24"/>
        </w:rPr>
        <w:t>iniz</w:t>
      </w:r>
      <w:r>
        <w:rPr>
          <w:rFonts w:ascii="Times New Roman" w:hAnsi="Times New Roman"/>
          <w:sz w:val="24"/>
          <w:szCs w:val="24"/>
        </w:rPr>
        <w:t xml:space="preserve"> Türkiye dışındaki ülkelerde </w:t>
      </w:r>
      <w:r w:rsidR="00EB28D6">
        <w:rPr>
          <w:rFonts w:ascii="Times New Roman" w:hAnsi="Times New Roman"/>
          <w:sz w:val="24"/>
          <w:szCs w:val="24"/>
        </w:rPr>
        <w:t xml:space="preserve">Türkçe öğretilmesi ve </w:t>
      </w:r>
      <w:r>
        <w:rPr>
          <w:rFonts w:ascii="Times New Roman" w:hAnsi="Times New Roman"/>
          <w:sz w:val="24"/>
          <w:szCs w:val="24"/>
        </w:rPr>
        <w:t>Anadilde eğitim yapılması konusunda hangi politikayı savunmaktadır?</w:t>
      </w:r>
    </w:p>
    <w:p w14:paraId="1029C320" w14:textId="40A272BA" w:rsidR="00BA62F6" w:rsidRPr="00BA62F6" w:rsidRDefault="00EB28D6" w:rsidP="00BA62F6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Türkiye’nin Çocuk Hakları Sözleşmesindeki maddelerden çekincelerini kaldırmayı planlamakta mıdır? </w:t>
      </w:r>
      <w:bookmarkStart w:id="0" w:name="_GoBack"/>
      <w:bookmarkEnd w:id="0"/>
    </w:p>
    <w:p w14:paraId="5657F578" w14:textId="19B8B8FF" w:rsidR="00BA62F6" w:rsidRPr="00BA62F6" w:rsidRDefault="00EB28D6" w:rsidP="00BA62F6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3 yıl içerisinde atanan </w:t>
      </w:r>
      <w:r w:rsidR="00BA62F6">
        <w:rPr>
          <w:rFonts w:ascii="Times New Roman" w:hAnsi="Times New Roman"/>
          <w:sz w:val="24"/>
          <w:szCs w:val="24"/>
        </w:rPr>
        <w:t xml:space="preserve">kadrolu ve sözleşmeli </w:t>
      </w:r>
      <w:r>
        <w:rPr>
          <w:rFonts w:ascii="Times New Roman" w:hAnsi="Times New Roman"/>
          <w:sz w:val="24"/>
          <w:szCs w:val="24"/>
        </w:rPr>
        <w:t xml:space="preserve">Kürtçe Öğretmeni sayısı kaçtır? </w:t>
      </w:r>
    </w:p>
    <w:sectPr w:rsidR="00BA62F6" w:rsidRPr="00BA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78A"/>
    <w:multiLevelType w:val="multilevel"/>
    <w:tmpl w:val="14FA778A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FD566B"/>
    <w:multiLevelType w:val="hybridMultilevel"/>
    <w:tmpl w:val="8618C5C8"/>
    <w:lvl w:ilvl="0" w:tplc="1B0AC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1B62"/>
    <w:multiLevelType w:val="hybridMultilevel"/>
    <w:tmpl w:val="C666BF7C"/>
    <w:lvl w:ilvl="0" w:tplc="1F962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6332"/>
    <w:multiLevelType w:val="hybridMultilevel"/>
    <w:tmpl w:val="3E525A88"/>
    <w:lvl w:ilvl="0" w:tplc="1F962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7159"/>
    <w:multiLevelType w:val="hybridMultilevel"/>
    <w:tmpl w:val="8618C5C8"/>
    <w:lvl w:ilvl="0" w:tplc="1B0AC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562F4"/>
    <w:multiLevelType w:val="hybridMultilevel"/>
    <w:tmpl w:val="0E5C2810"/>
    <w:lvl w:ilvl="0" w:tplc="1F962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9"/>
    <w:rsid w:val="00012282"/>
    <w:rsid w:val="00027C77"/>
    <w:rsid w:val="00031E86"/>
    <w:rsid w:val="0004067E"/>
    <w:rsid w:val="00041FFF"/>
    <w:rsid w:val="0005091F"/>
    <w:rsid w:val="00087817"/>
    <w:rsid w:val="000A497F"/>
    <w:rsid w:val="000A57DE"/>
    <w:rsid w:val="000B2086"/>
    <w:rsid w:val="000B494B"/>
    <w:rsid w:val="000D7E13"/>
    <w:rsid w:val="000F5526"/>
    <w:rsid w:val="00103287"/>
    <w:rsid w:val="00105454"/>
    <w:rsid w:val="0010645F"/>
    <w:rsid w:val="0011246D"/>
    <w:rsid w:val="00122A31"/>
    <w:rsid w:val="00123486"/>
    <w:rsid w:val="00141E2E"/>
    <w:rsid w:val="00145073"/>
    <w:rsid w:val="00166192"/>
    <w:rsid w:val="00175795"/>
    <w:rsid w:val="00177A4A"/>
    <w:rsid w:val="00182714"/>
    <w:rsid w:val="0018497A"/>
    <w:rsid w:val="001918BA"/>
    <w:rsid w:val="00195079"/>
    <w:rsid w:val="001A0B1B"/>
    <w:rsid w:val="001A6C87"/>
    <w:rsid w:val="001B252D"/>
    <w:rsid w:val="001B28DC"/>
    <w:rsid w:val="001B5FF0"/>
    <w:rsid w:val="001C2144"/>
    <w:rsid w:val="001E6E38"/>
    <w:rsid w:val="00205E84"/>
    <w:rsid w:val="00213C7B"/>
    <w:rsid w:val="00220740"/>
    <w:rsid w:val="00223B30"/>
    <w:rsid w:val="002272A7"/>
    <w:rsid w:val="00230116"/>
    <w:rsid w:val="00233DAC"/>
    <w:rsid w:val="00240464"/>
    <w:rsid w:val="002428A2"/>
    <w:rsid w:val="00242C7D"/>
    <w:rsid w:val="002432B6"/>
    <w:rsid w:val="00262E96"/>
    <w:rsid w:val="00263E0E"/>
    <w:rsid w:val="0027392E"/>
    <w:rsid w:val="00280B5C"/>
    <w:rsid w:val="002B2EE2"/>
    <w:rsid w:val="002C02F2"/>
    <w:rsid w:val="002D4A6B"/>
    <w:rsid w:val="00300DE1"/>
    <w:rsid w:val="00310576"/>
    <w:rsid w:val="0032552B"/>
    <w:rsid w:val="00326856"/>
    <w:rsid w:val="003629CE"/>
    <w:rsid w:val="00362C3A"/>
    <w:rsid w:val="00364DFD"/>
    <w:rsid w:val="00365283"/>
    <w:rsid w:val="00372A96"/>
    <w:rsid w:val="00380917"/>
    <w:rsid w:val="003813DA"/>
    <w:rsid w:val="0038366E"/>
    <w:rsid w:val="00393B1B"/>
    <w:rsid w:val="00395A5B"/>
    <w:rsid w:val="00397531"/>
    <w:rsid w:val="003A3056"/>
    <w:rsid w:val="003C0B0E"/>
    <w:rsid w:val="003C31BA"/>
    <w:rsid w:val="003D6398"/>
    <w:rsid w:val="003F4CD5"/>
    <w:rsid w:val="004231D8"/>
    <w:rsid w:val="00432F50"/>
    <w:rsid w:val="00437467"/>
    <w:rsid w:val="004426B9"/>
    <w:rsid w:val="00447BD4"/>
    <w:rsid w:val="004551D7"/>
    <w:rsid w:val="00456036"/>
    <w:rsid w:val="004567FC"/>
    <w:rsid w:val="004575B6"/>
    <w:rsid w:val="0045763B"/>
    <w:rsid w:val="004649C3"/>
    <w:rsid w:val="00470CB3"/>
    <w:rsid w:val="00475580"/>
    <w:rsid w:val="00477ACD"/>
    <w:rsid w:val="00487A53"/>
    <w:rsid w:val="00491BB0"/>
    <w:rsid w:val="00495587"/>
    <w:rsid w:val="004A4D4F"/>
    <w:rsid w:val="004B0CAD"/>
    <w:rsid w:val="004C1CA1"/>
    <w:rsid w:val="004D2B04"/>
    <w:rsid w:val="004D375B"/>
    <w:rsid w:val="004D4545"/>
    <w:rsid w:val="004D6380"/>
    <w:rsid w:val="004E20CE"/>
    <w:rsid w:val="004E3598"/>
    <w:rsid w:val="004E43C1"/>
    <w:rsid w:val="004E7AF1"/>
    <w:rsid w:val="004F5A3F"/>
    <w:rsid w:val="005028FC"/>
    <w:rsid w:val="00523238"/>
    <w:rsid w:val="00544EA4"/>
    <w:rsid w:val="005464D7"/>
    <w:rsid w:val="0055486F"/>
    <w:rsid w:val="005553D6"/>
    <w:rsid w:val="0057312E"/>
    <w:rsid w:val="00586C43"/>
    <w:rsid w:val="00586C47"/>
    <w:rsid w:val="0059003A"/>
    <w:rsid w:val="00592610"/>
    <w:rsid w:val="005A421F"/>
    <w:rsid w:val="005D0174"/>
    <w:rsid w:val="005D047A"/>
    <w:rsid w:val="005E0C20"/>
    <w:rsid w:val="005E2519"/>
    <w:rsid w:val="005E42C8"/>
    <w:rsid w:val="005E4A61"/>
    <w:rsid w:val="00600C13"/>
    <w:rsid w:val="00606246"/>
    <w:rsid w:val="00613CAF"/>
    <w:rsid w:val="0063381F"/>
    <w:rsid w:val="00635E6B"/>
    <w:rsid w:val="00643F0C"/>
    <w:rsid w:val="00645A85"/>
    <w:rsid w:val="006478B6"/>
    <w:rsid w:val="0064799F"/>
    <w:rsid w:val="00656301"/>
    <w:rsid w:val="00660E16"/>
    <w:rsid w:val="00663C72"/>
    <w:rsid w:val="00664A29"/>
    <w:rsid w:val="006677C4"/>
    <w:rsid w:val="006770DE"/>
    <w:rsid w:val="0068391A"/>
    <w:rsid w:val="00686348"/>
    <w:rsid w:val="00687237"/>
    <w:rsid w:val="006C2F08"/>
    <w:rsid w:val="006C76BD"/>
    <w:rsid w:val="006E2F75"/>
    <w:rsid w:val="006E4932"/>
    <w:rsid w:val="006E76B8"/>
    <w:rsid w:val="006F2678"/>
    <w:rsid w:val="006F3C9F"/>
    <w:rsid w:val="00703184"/>
    <w:rsid w:val="00712075"/>
    <w:rsid w:val="00712E26"/>
    <w:rsid w:val="00715490"/>
    <w:rsid w:val="007175DB"/>
    <w:rsid w:val="007212BE"/>
    <w:rsid w:val="00723B6E"/>
    <w:rsid w:val="0072761C"/>
    <w:rsid w:val="00731597"/>
    <w:rsid w:val="0073513D"/>
    <w:rsid w:val="00740219"/>
    <w:rsid w:val="00742A84"/>
    <w:rsid w:val="00756D91"/>
    <w:rsid w:val="0076743D"/>
    <w:rsid w:val="007703BD"/>
    <w:rsid w:val="007768FF"/>
    <w:rsid w:val="00784149"/>
    <w:rsid w:val="00793F6D"/>
    <w:rsid w:val="00795A8F"/>
    <w:rsid w:val="007A6591"/>
    <w:rsid w:val="007A6AB5"/>
    <w:rsid w:val="007B4FB4"/>
    <w:rsid w:val="007C279D"/>
    <w:rsid w:val="007C3096"/>
    <w:rsid w:val="007D3D2D"/>
    <w:rsid w:val="007E58C8"/>
    <w:rsid w:val="007F1128"/>
    <w:rsid w:val="00807399"/>
    <w:rsid w:val="008105D1"/>
    <w:rsid w:val="0081721E"/>
    <w:rsid w:val="00817496"/>
    <w:rsid w:val="00842D28"/>
    <w:rsid w:val="0084704A"/>
    <w:rsid w:val="00851C42"/>
    <w:rsid w:val="00856247"/>
    <w:rsid w:val="00866773"/>
    <w:rsid w:val="00866E54"/>
    <w:rsid w:val="0087591A"/>
    <w:rsid w:val="00880D01"/>
    <w:rsid w:val="0088599E"/>
    <w:rsid w:val="0089227B"/>
    <w:rsid w:val="008D16A0"/>
    <w:rsid w:val="008D19BD"/>
    <w:rsid w:val="008E5417"/>
    <w:rsid w:val="00900C7D"/>
    <w:rsid w:val="00903CB7"/>
    <w:rsid w:val="00934814"/>
    <w:rsid w:val="009426E6"/>
    <w:rsid w:val="00946FC5"/>
    <w:rsid w:val="00951F96"/>
    <w:rsid w:val="00955F69"/>
    <w:rsid w:val="00972CE6"/>
    <w:rsid w:val="0099030C"/>
    <w:rsid w:val="00991072"/>
    <w:rsid w:val="009913A8"/>
    <w:rsid w:val="00992527"/>
    <w:rsid w:val="009A14ED"/>
    <w:rsid w:val="009B2BA0"/>
    <w:rsid w:val="009B725E"/>
    <w:rsid w:val="009C06D7"/>
    <w:rsid w:val="009C2B5D"/>
    <w:rsid w:val="009E2493"/>
    <w:rsid w:val="009E27DD"/>
    <w:rsid w:val="009F1D7B"/>
    <w:rsid w:val="00A07869"/>
    <w:rsid w:val="00A07BD6"/>
    <w:rsid w:val="00A07D5A"/>
    <w:rsid w:val="00A137CE"/>
    <w:rsid w:val="00A15B2C"/>
    <w:rsid w:val="00A20754"/>
    <w:rsid w:val="00A3333C"/>
    <w:rsid w:val="00A33597"/>
    <w:rsid w:val="00A37A89"/>
    <w:rsid w:val="00A52936"/>
    <w:rsid w:val="00A60F99"/>
    <w:rsid w:val="00A61DCB"/>
    <w:rsid w:val="00A6721A"/>
    <w:rsid w:val="00A679C1"/>
    <w:rsid w:val="00A8206A"/>
    <w:rsid w:val="00A84832"/>
    <w:rsid w:val="00A91FE1"/>
    <w:rsid w:val="00A9780E"/>
    <w:rsid w:val="00AA105D"/>
    <w:rsid w:val="00AB5AC3"/>
    <w:rsid w:val="00AC0A67"/>
    <w:rsid w:val="00AC35FF"/>
    <w:rsid w:val="00AD6339"/>
    <w:rsid w:val="00AE502F"/>
    <w:rsid w:val="00AF7B80"/>
    <w:rsid w:val="00B079D8"/>
    <w:rsid w:val="00B22017"/>
    <w:rsid w:val="00B24659"/>
    <w:rsid w:val="00B2518A"/>
    <w:rsid w:val="00B251AB"/>
    <w:rsid w:val="00B27C26"/>
    <w:rsid w:val="00B33511"/>
    <w:rsid w:val="00B42E6D"/>
    <w:rsid w:val="00B4307B"/>
    <w:rsid w:val="00B57CE9"/>
    <w:rsid w:val="00B6295C"/>
    <w:rsid w:val="00B74369"/>
    <w:rsid w:val="00B8388D"/>
    <w:rsid w:val="00B909F1"/>
    <w:rsid w:val="00B935A5"/>
    <w:rsid w:val="00B94CA2"/>
    <w:rsid w:val="00B956A9"/>
    <w:rsid w:val="00B95F57"/>
    <w:rsid w:val="00BA04E3"/>
    <w:rsid w:val="00BA62F6"/>
    <w:rsid w:val="00BC2256"/>
    <w:rsid w:val="00BF18E4"/>
    <w:rsid w:val="00BF4C12"/>
    <w:rsid w:val="00BF611E"/>
    <w:rsid w:val="00C117DD"/>
    <w:rsid w:val="00C12993"/>
    <w:rsid w:val="00C15D22"/>
    <w:rsid w:val="00C17881"/>
    <w:rsid w:val="00C32C8D"/>
    <w:rsid w:val="00C32F00"/>
    <w:rsid w:val="00C3314C"/>
    <w:rsid w:val="00C42D97"/>
    <w:rsid w:val="00C43778"/>
    <w:rsid w:val="00C473F5"/>
    <w:rsid w:val="00C663D1"/>
    <w:rsid w:val="00C73563"/>
    <w:rsid w:val="00C84550"/>
    <w:rsid w:val="00C97E56"/>
    <w:rsid w:val="00CA2488"/>
    <w:rsid w:val="00CB0043"/>
    <w:rsid w:val="00CC4509"/>
    <w:rsid w:val="00CC6DB6"/>
    <w:rsid w:val="00CC77EF"/>
    <w:rsid w:val="00CE1D26"/>
    <w:rsid w:val="00CF3198"/>
    <w:rsid w:val="00D105A4"/>
    <w:rsid w:val="00D20852"/>
    <w:rsid w:val="00D21DEE"/>
    <w:rsid w:val="00D44579"/>
    <w:rsid w:val="00D57A66"/>
    <w:rsid w:val="00D63A9E"/>
    <w:rsid w:val="00DA03F6"/>
    <w:rsid w:val="00DA183E"/>
    <w:rsid w:val="00DA450D"/>
    <w:rsid w:val="00DB25E4"/>
    <w:rsid w:val="00DB4887"/>
    <w:rsid w:val="00DC0733"/>
    <w:rsid w:val="00DD5FA5"/>
    <w:rsid w:val="00DE0097"/>
    <w:rsid w:val="00DE1029"/>
    <w:rsid w:val="00DF320C"/>
    <w:rsid w:val="00E0026E"/>
    <w:rsid w:val="00E11A18"/>
    <w:rsid w:val="00E21B1C"/>
    <w:rsid w:val="00E42C8C"/>
    <w:rsid w:val="00E4373E"/>
    <w:rsid w:val="00E508AB"/>
    <w:rsid w:val="00E51366"/>
    <w:rsid w:val="00E533E0"/>
    <w:rsid w:val="00E534F4"/>
    <w:rsid w:val="00E5445F"/>
    <w:rsid w:val="00E72650"/>
    <w:rsid w:val="00E74F85"/>
    <w:rsid w:val="00E81E3B"/>
    <w:rsid w:val="00E87391"/>
    <w:rsid w:val="00E95C2D"/>
    <w:rsid w:val="00EA1F1C"/>
    <w:rsid w:val="00EA5170"/>
    <w:rsid w:val="00EB28D6"/>
    <w:rsid w:val="00ED1F49"/>
    <w:rsid w:val="00EE219B"/>
    <w:rsid w:val="00F0058E"/>
    <w:rsid w:val="00F01421"/>
    <w:rsid w:val="00F070F8"/>
    <w:rsid w:val="00F07931"/>
    <w:rsid w:val="00F3128D"/>
    <w:rsid w:val="00F36895"/>
    <w:rsid w:val="00F45259"/>
    <w:rsid w:val="00F56276"/>
    <w:rsid w:val="00F6746A"/>
    <w:rsid w:val="00F70C73"/>
    <w:rsid w:val="00F76585"/>
    <w:rsid w:val="00F84463"/>
    <w:rsid w:val="00F8475F"/>
    <w:rsid w:val="00F87D93"/>
    <w:rsid w:val="00F97C8A"/>
    <w:rsid w:val="00FA4D3D"/>
    <w:rsid w:val="00FB1545"/>
    <w:rsid w:val="00FB68B4"/>
    <w:rsid w:val="00FC3785"/>
    <w:rsid w:val="00FD354A"/>
    <w:rsid w:val="00FE0969"/>
    <w:rsid w:val="00FE23A2"/>
    <w:rsid w:val="00FE699B"/>
    <w:rsid w:val="00FF3D9D"/>
    <w:rsid w:val="00FF471A"/>
    <w:rsid w:val="00FF5B95"/>
    <w:rsid w:val="00FF6EF5"/>
    <w:rsid w:val="0D29754C"/>
    <w:rsid w:val="100A7A65"/>
    <w:rsid w:val="2A28066A"/>
    <w:rsid w:val="3A0964D2"/>
    <w:rsid w:val="68374EB1"/>
    <w:rsid w:val="70154F05"/>
    <w:rsid w:val="74C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753AE3"/>
  <w15:docId w15:val="{04710EC6-6A56-4573-88BE-E59F149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52B"/>
    <w:rPr>
      <w:rFonts w:eastAsia="Times New Roman"/>
      <w:sz w:val="24"/>
      <w:szCs w:val="24"/>
      <w:lang w:val="tr-TR" w:eastAsia="tr-TR"/>
    </w:rPr>
  </w:style>
  <w:style w:type="paragraph" w:styleId="Balk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en-US" w:eastAsia="en-US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Balk5">
    <w:name w:val="heading 5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semiHidden/>
    <w:unhideWhenUsed/>
    <w:qFormat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</w:style>
  <w:style w:type="character" w:customStyle="1" w:styleId="stBilgiChar">
    <w:name w:val="Üst Bilgi Char"/>
    <w:link w:val="stBilgi"/>
    <w:uiPriority w:val="99"/>
    <w:rPr>
      <w:sz w:val="22"/>
      <w:szCs w:val="22"/>
    </w:rPr>
  </w:style>
  <w:style w:type="character" w:customStyle="1" w:styleId="AltBilgiChar">
    <w:name w:val="Alt Bilgi Char"/>
    <w:link w:val="AltBilgi"/>
    <w:uiPriority w:val="99"/>
    <w:rPr>
      <w:sz w:val="22"/>
      <w:szCs w:val="22"/>
    </w:rPr>
  </w:style>
  <w:style w:type="character" w:customStyle="1" w:styleId="detayhaber1">
    <w:name w:val="detayhaber1"/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hAnsi="Times New Roman"/>
      <w:b/>
      <w:bCs/>
      <w:sz w:val="36"/>
      <w:szCs w:val="36"/>
    </w:rPr>
  </w:style>
  <w:style w:type="paragraph" w:styleId="Liste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qFormat/>
    <w:rsid w:val="00613C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613CAF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siya</dc:creator>
  <cp:lastModifiedBy>Microsoft Office User</cp:lastModifiedBy>
  <cp:revision>2</cp:revision>
  <cp:lastPrinted>2017-01-04T11:44:00Z</cp:lastPrinted>
  <dcterms:created xsi:type="dcterms:W3CDTF">2020-02-20T18:50:00Z</dcterms:created>
  <dcterms:modified xsi:type="dcterms:W3CDTF">2020-02-20T18:50:00Z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